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83135" w14:textId="2470B7E3" w:rsidR="0079607D" w:rsidRPr="00B4142F" w:rsidRDefault="0079607D">
      <w:pPr>
        <w:rPr>
          <w:b/>
          <w:bCs/>
          <w:sz w:val="24"/>
          <w:szCs w:val="24"/>
        </w:rPr>
      </w:pPr>
      <w:r w:rsidRPr="00B4142F">
        <w:rPr>
          <w:b/>
          <w:bCs/>
          <w:sz w:val="24"/>
          <w:szCs w:val="24"/>
        </w:rPr>
        <w:t>TOWN OF WALDEN</w:t>
      </w:r>
    </w:p>
    <w:p w14:paraId="49B9D905" w14:textId="769652D2" w:rsidR="0079607D" w:rsidRPr="00B4142F" w:rsidRDefault="0079607D">
      <w:pPr>
        <w:rPr>
          <w:b/>
          <w:bCs/>
          <w:sz w:val="24"/>
          <w:szCs w:val="24"/>
        </w:rPr>
      </w:pPr>
      <w:r w:rsidRPr="00B4142F">
        <w:rPr>
          <w:b/>
          <w:bCs/>
          <w:sz w:val="24"/>
          <w:szCs w:val="24"/>
        </w:rPr>
        <w:t>POLICY REGARDING REQUESTS FOR PUBLIC RECORDS PURSUANT TO THE COLORADO OPEN RECORD ACT</w:t>
      </w:r>
    </w:p>
    <w:p w14:paraId="55BF2EF1" w14:textId="42E043C0" w:rsidR="0079607D" w:rsidRPr="00B4142F" w:rsidRDefault="0079607D" w:rsidP="0079607D">
      <w:pPr>
        <w:pStyle w:val="NoSpacing"/>
        <w:rPr>
          <w:sz w:val="24"/>
          <w:szCs w:val="24"/>
        </w:rPr>
      </w:pPr>
      <w:r w:rsidRPr="00B4142F">
        <w:rPr>
          <w:sz w:val="24"/>
          <w:szCs w:val="24"/>
        </w:rPr>
        <w:t xml:space="preserve">In accordance with the Colorado Public (Open) Records Act, </w:t>
      </w:r>
      <w:r w:rsidRPr="005C14B3">
        <w:rPr>
          <w:i/>
          <w:iCs/>
          <w:sz w:val="24"/>
          <w:szCs w:val="24"/>
        </w:rPr>
        <w:t>C.R.S. 24-72-201</w:t>
      </w:r>
      <w:r w:rsidRPr="00B4142F">
        <w:rPr>
          <w:sz w:val="24"/>
          <w:szCs w:val="24"/>
        </w:rPr>
        <w:t xml:space="preserve">. (CORA), it is the policy of the Town of Walden that all public records maintained by the Town of Walden shall be open for inspection by any person at reasonable time during normal office hours.  Requests for copies, printouts, or photographs of the public records maintained by the Town of Walden will be made available in accordance with </w:t>
      </w:r>
      <w:r w:rsidRPr="00D95D36">
        <w:rPr>
          <w:i/>
          <w:iCs/>
          <w:sz w:val="24"/>
          <w:szCs w:val="24"/>
        </w:rPr>
        <w:t>C.R.S. 24-72-205</w:t>
      </w:r>
      <w:r w:rsidRPr="00B4142F">
        <w:rPr>
          <w:sz w:val="24"/>
          <w:szCs w:val="24"/>
        </w:rPr>
        <w:t xml:space="preserve"> and the rules established by the Town of Walden as set forth below.</w:t>
      </w:r>
    </w:p>
    <w:p w14:paraId="3861E547" w14:textId="77777777" w:rsidR="0079607D" w:rsidRPr="00B4142F" w:rsidRDefault="0079607D" w:rsidP="0079607D">
      <w:pPr>
        <w:pStyle w:val="NoSpacing"/>
        <w:rPr>
          <w:sz w:val="24"/>
          <w:szCs w:val="24"/>
        </w:rPr>
      </w:pPr>
    </w:p>
    <w:p w14:paraId="531B4630" w14:textId="5B38DF96" w:rsidR="0079607D" w:rsidRPr="00B4142F" w:rsidRDefault="00207BFE" w:rsidP="0079607D">
      <w:pPr>
        <w:pStyle w:val="NoSpacing"/>
        <w:rPr>
          <w:sz w:val="24"/>
          <w:szCs w:val="24"/>
        </w:rPr>
      </w:pPr>
      <w:r w:rsidRPr="00B4142F">
        <w:rPr>
          <w:b/>
          <w:bCs/>
          <w:sz w:val="24"/>
          <w:szCs w:val="24"/>
        </w:rPr>
        <w:t>Procedure</w:t>
      </w:r>
      <w:r w:rsidR="00766B64" w:rsidRPr="00B4142F">
        <w:rPr>
          <w:b/>
          <w:bCs/>
          <w:sz w:val="24"/>
          <w:szCs w:val="24"/>
        </w:rPr>
        <w:t>-</w:t>
      </w:r>
      <w:r w:rsidRPr="00B4142F">
        <w:rPr>
          <w:sz w:val="24"/>
          <w:szCs w:val="24"/>
        </w:rPr>
        <w:t xml:space="preserve">  </w:t>
      </w:r>
      <w:r w:rsidR="005C14B3">
        <w:rPr>
          <w:sz w:val="24"/>
          <w:szCs w:val="24"/>
        </w:rPr>
        <w:t xml:space="preserve"> </w:t>
      </w:r>
      <w:r w:rsidRPr="005C14B3">
        <w:rPr>
          <w:i/>
          <w:iCs/>
          <w:sz w:val="24"/>
          <w:szCs w:val="24"/>
        </w:rPr>
        <w:t>C.R.S. 24-72-203</w:t>
      </w:r>
      <w:r w:rsidRPr="00B4142F">
        <w:rPr>
          <w:sz w:val="24"/>
          <w:szCs w:val="24"/>
        </w:rPr>
        <w:t xml:space="preserve"> provides that procedures for inspection and copying of public records can be subject to rules made by the official custodian as are reasonably necessary for the protection for such records and the prevention of unnecessary interference with the regular discharge of the duties of the custodian or the custodian’s office.</w:t>
      </w:r>
    </w:p>
    <w:p w14:paraId="3E6B7321" w14:textId="77777777" w:rsidR="00766B64" w:rsidRPr="00B4142F" w:rsidRDefault="00766B64" w:rsidP="0079607D">
      <w:pPr>
        <w:pStyle w:val="NoSpacing"/>
        <w:rPr>
          <w:sz w:val="24"/>
          <w:szCs w:val="24"/>
        </w:rPr>
      </w:pPr>
    </w:p>
    <w:p w14:paraId="740D75B5" w14:textId="1BF8C72D" w:rsidR="00766B64" w:rsidRPr="00B4142F" w:rsidRDefault="00766B64" w:rsidP="0079607D">
      <w:pPr>
        <w:pStyle w:val="NoSpacing"/>
        <w:rPr>
          <w:sz w:val="24"/>
          <w:szCs w:val="24"/>
        </w:rPr>
      </w:pPr>
      <w:r w:rsidRPr="00B4142F">
        <w:rPr>
          <w:sz w:val="24"/>
          <w:szCs w:val="24"/>
        </w:rPr>
        <w:tab/>
      </w:r>
      <w:r w:rsidRPr="00B4142F">
        <w:rPr>
          <w:sz w:val="24"/>
          <w:szCs w:val="24"/>
        </w:rPr>
        <w:tab/>
        <w:t>The Town of Walden has determined that the use of an official request form is necessary for the efficient handling of requests made pursuant to CORA for copies of public records maintained by the Town of Walden.  The Request for Records form is attached hereto.  Requests must be specific as to the records being sought and submitted to the Town Clerk.</w:t>
      </w:r>
    </w:p>
    <w:p w14:paraId="39235404" w14:textId="77777777" w:rsidR="00766B64" w:rsidRPr="00B4142F" w:rsidRDefault="00766B64" w:rsidP="0079607D">
      <w:pPr>
        <w:pStyle w:val="NoSpacing"/>
        <w:rPr>
          <w:sz w:val="24"/>
          <w:szCs w:val="24"/>
        </w:rPr>
      </w:pPr>
    </w:p>
    <w:p w14:paraId="08B46D9E" w14:textId="27C995E9" w:rsidR="00766B64" w:rsidRPr="00B4142F" w:rsidRDefault="00766B64" w:rsidP="0079607D">
      <w:pPr>
        <w:pStyle w:val="NoSpacing"/>
        <w:rPr>
          <w:sz w:val="24"/>
          <w:szCs w:val="24"/>
        </w:rPr>
      </w:pPr>
      <w:r w:rsidRPr="00B4142F">
        <w:rPr>
          <w:b/>
          <w:bCs/>
          <w:sz w:val="24"/>
          <w:szCs w:val="24"/>
        </w:rPr>
        <w:t>Denial of Inspection-</w:t>
      </w:r>
      <w:r w:rsidRPr="00B4142F">
        <w:rPr>
          <w:sz w:val="24"/>
          <w:szCs w:val="24"/>
        </w:rPr>
        <w:tab/>
        <w:t xml:space="preserve">If the Town of Walden denies access to any public record maintained by the Town of Walden, such denial will be based on grounds set forth in </w:t>
      </w:r>
      <w:r w:rsidRPr="005C14B3">
        <w:rPr>
          <w:i/>
          <w:iCs/>
          <w:sz w:val="24"/>
          <w:szCs w:val="24"/>
        </w:rPr>
        <w:t>C.R.S. 24-72-204</w:t>
      </w:r>
      <w:r w:rsidRPr="00B4142F">
        <w:rPr>
          <w:sz w:val="24"/>
          <w:szCs w:val="24"/>
        </w:rPr>
        <w:t>.  Upon request, a written statement citing the grounds for denial shall be furnished to the person requesting the public record.</w:t>
      </w:r>
    </w:p>
    <w:p w14:paraId="4D687CC3" w14:textId="77777777" w:rsidR="00766B64" w:rsidRPr="00B4142F" w:rsidRDefault="00766B64" w:rsidP="0079607D">
      <w:pPr>
        <w:pStyle w:val="NoSpacing"/>
        <w:rPr>
          <w:sz w:val="24"/>
          <w:szCs w:val="24"/>
        </w:rPr>
      </w:pPr>
    </w:p>
    <w:p w14:paraId="27B93EFD" w14:textId="21E33BF6" w:rsidR="00766B64" w:rsidRPr="00B4142F" w:rsidRDefault="00766B64" w:rsidP="0079607D">
      <w:pPr>
        <w:pStyle w:val="NoSpacing"/>
        <w:rPr>
          <w:sz w:val="24"/>
          <w:szCs w:val="24"/>
        </w:rPr>
      </w:pPr>
      <w:r w:rsidRPr="00B4142F">
        <w:rPr>
          <w:b/>
          <w:bCs/>
          <w:sz w:val="24"/>
          <w:szCs w:val="24"/>
        </w:rPr>
        <w:t>Fees -</w:t>
      </w:r>
      <w:r w:rsidRPr="00B4142F">
        <w:rPr>
          <w:sz w:val="24"/>
          <w:szCs w:val="24"/>
        </w:rPr>
        <w:t xml:space="preserve"> </w:t>
      </w:r>
      <w:r w:rsidRPr="00B4142F">
        <w:rPr>
          <w:sz w:val="24"/>
          <w:szCs w:val="24"/>
        </w:rPr>
        <w:tab/>
      </w:r>
      <w:r w:rsidRPr="005C14B3">
        <w:rPr>
          <w:i/>
          <w:iCs/>
          <w:sz w:val="24"/>
          <w:szCs w:val="24"/>
        </w:rPr>
        <w:t>C.R.S. 24-72-205</w:t>
      </w:r>
      <w:r w:rsidRPr="00B4142F">
        <w:rPr>
          <w:sz w:val="24"/>
          <w:szCs w:val="24"/>
        </w:rPr>
        <w:t xml:space="preserve"> allows the custodian to charge a reasonable fee not to exceed $0.25 per page unless actual costs exceed that amount.  Section 205 also allows the custodian to recover costs for research and retrieval time after the first hour in an amount to exceed $30 per hour.  Alternatively, the Town of Walden may choose to utilize a third party to copy requested records.  In such instances, the requestor shall be charged the actual amount invoiced by the third party.</w:t>
      </w:r>
    </w:p>
    <w:p w14:paraId="719482F1" w14:textId="77777777" w:rsidR="00B4142F" w:rsidRPr="00B4142F" w:rsidRDefault="00B4142F" w:rsidP="0079607D">
      <w:pPr>
        <w:pStyle w:val="NoSpacing"/>
        <w:rPr>
          <w:sz w:val="24"/>
          <w:szCs w:val="24"/>
        </w:rPr>
      </w:pPr>
    </w:p>
    <w:p w14:paraId="3E4CA7B0" w14:textId="4621B464" w:rsidR="00766B64" w:rsidRPr="00B4142F" w:rsidRDefault="00766B64" w:rsidP="0079607D">
      <w:pPr>
        <w:pStyle w:val="NoSpacing"/>
        <w:rPr>
          <w:sz w:val="24"/>
          <w:szCs w:val="24"/>
        </w:rPr>
      </w:pPr>
      <w:r w:rsidRPr="00B4142F">
        <w:rPr>
          <w:sz w:val="24"/>
          <w:szCs w:val="24"/>
        </w:rPr>
        <w:tab/>
        <w:t>The Town of Walden charges the following feed for copies of public records maintained by the Town of Walden:</w:t>
      </w:r>
    </w:p>
    <w:p w14:paraId="13179924" w14:textId="77777777" w:rsidR="00B4142F" w:rsidRPr="00B4142F" w:rsidRDefault="00B4142F" w:rsidP="0079607D">
      <w:pPr>
        <w:pStyle w:val="NoSpacing"/>
        <w:rPr>
          <w:sz w:val="24"/>
          <w:szCs w:val="24"/>
        </w:rPr>
      </w:pPr>
    </w:p>
    <w:p w14:paraId="55E962CC" w14:textId="6D21BFCA" w:rsidR="00766B64" w:rsidRPr="00B4142F" w:rsidRDefault="00766B64" w:rsidP="00B4142F">
      <w:pPr>
        <w:pStyle w:val="NoSpacing"/>
        <w:numPr>
          <w:ilvl w:val="0"/>
          <w:numId w:val="1"/>
        </w:numPr>
        <w:pBdr>
          <w:top w:val="single" w:sz="4" w:space="1" w:color="auto"/>
          <w:left w:val="single" w:sz="4" w:space="31" w:color="auto"/>
          <w:bottom w:val="single" w:sz="4" w:space="1" w:color="auto"/>
          <w:right w:val="single" w:sz="4" w:space="4" w:color="auto"/>
        </w:pBdr>
        <w:rPr>
          <w:sz w:val="24"/>
          <w:szCs w:val="24"/>
        </w:rPr>
      </w:pPr>
      <w:r w:rsidRPr="00B4142F">
        <w:rPr>
          <w:sz w:val="24"/>
          <w:szCs w:val="24"/>
        </w:rPr>
        <w:t xml:space="preserve">$0.25 per page for standard size documents (8 </w:t>
      </w:r>
      <w:r w:rsidR="00B4142F" w:rsidRPr="00B4142F">
        <w:rPr>
          <w:sz w:val="24"/>
          <w:szCs w:val="24"/>
        </w:rPr>
        <w:t>½”x11” and 8 ½” by 14”)</w:t>
      </w:r>
    </w:p>
    <w:p w14:paraId="5E6BAC69" w14:textId="40E3B76D" w:rsidR="00B4142F" w:rsidRPr="00B4142F" w:rsidRDefault="00B4142F" w:rsidP="00B4142F">
      <w:pPr>
        <w:pStyle w:val="NoSpacing"/>
        <w:numPr>
          <w:ilvl w:val="0"/>
          <w:numId w:val="1"/>
        </w:numPr>
        <w:pBdr>
          <w:top w:val="single" w:sz="4" w:space="1" w:color="auto"/>
          <w:left w:val="single" w:sz="4" w:space="31" w:color="auto"/>
          <w:bottom w:val="single" w:sz="4" w:space="1" w:color="auto"/>
          <w:right w:val="single" w:sz="4" w:space="4" w:color="auto"/>
        </w:pBdr>
        <w:rPr>
          <w:sz w:val="24"/>
          <w:szCs w:val="24"/>
        </w:rPr>
      </w:pPr>
      <w:r w:rsidRPr="00B4142F">
        <w:rPr>
          <w:sz w:val="24"/>
          <w:szCs w:val="24"/>
        </w:rPr>
        <w:t>$5.00 per page for oversized documents (11” x 17”)</w:t>
      </w:r>
    </w:p>
    <w:p w14:paraId="7CAF5DA1" w14:textId="48F630AD" w:rsidR="00B4142F" w:rsidRPr="00B4142F" w:rsidRDefault="00B4142F" w:rsidP="00B4142F">
      <w:pPr>
        <w:pStyle w:val="NoSpacing"/>
        <w:numPr>
          <w:ilvl w:val="0"/>
          <w:numId w:val="1"/>
        </w:numPr>
        <w:pBdr>
          <w:top w:val="single" w:sz="4" w:space="1" w:color="auto"/>
          <w:left w:val="single" w:sz="4" w:space="31" w:color="auto"/>
          <w:bottom w:val="single" w:sz="4" w:space="1" w:color="auto"/>
          <w:right w:val="single" w:sz="4" w:space="4" w:color="auto"/>
        </w:pBdr>
        <w:rPr>
          <w:sz w:val="24"/>
          <w:szCs w:val="24"/>
        </w:rPr>
      </w:pPr>
      <w:r w:rsidRPr="00B4142F">
        <w:rPr>
          <w:sz w:val="24"/>
          <w:szCs w:val="24"/>
        </w:rPr>
        <w:t>$7.00 per page for oversized documents (24” x 36”)</w:t>
      </w:r>
    </w:p>
    <w:p w14:paraId="21462046" w14:textId="554300D4" w:rsidR="00B4142F" w:rsidRPr="00B4142F" w:rsidRDefault="00B4142F" w:rsidP="00B4142F">
      <w:pPr>
        <w:pStyle w:val="NoSpacing"/>
        <w:numPr>
          <w:ilvl w:val="0"/>
          <w:numId w:val="1"/>
        </w:numPr>
        <w:pBdr>
          <w:top w:val="single" w:sz="4" w:space="1" w:color="auto"/>
          <w:left w:val="single" w:sz="4" w:space="31" w:color="auto"/>
          <w:bottom w:val="single" w:sz="4" w:space="1" w:color="auto"/>
          <w:right w:val="single" w:sz="4" w:space="4" w:color="auto"/>
        </w:pBdr>
        <w:rPr>
          <w:sz w:val="24"/>
          <w:szCs w:val="24"/>
        </w:rPr>
      </w:pPr>
      <w:r w:rsidRPr="00B4142F">
        <w:rPr>
          <w:sz w:val="24"/>
          <w:szCs w:val="24"/>
        </w:rPr>
        <w:t>$1.00 certification fee</w:t>
      </w:r>
    </w:p>
    <w:p w14:paraId="1832EF0A" w14:textId="6B9ABB9B" w:rsidR="00B4142F" w:rsidRPr="00B4142F" w:rsidRDefault="00B4142F" w:rsidP="00B4142F">
      <w:pPr>
        <w:pStyle w:val="NoSpacing"/>
        <w:numPr>
          <w:ilvl w:val="0"/>
          <w:numId w:val="1"/>
        </w:numPr>
        <w:pBdr>
          <w:top w:val="single" w:sz="4" w:space="1" w:color="auto"/>
          <w:left w:val="single" w:sz="4" w:space="31" w:color="auto"/>
          <w:bottom w:val="single" w:sz="4" w:space="1" w:color="auto"/>
          <w:right w:val="single" w:sz="4" w:space="4" w:color="auto"/>
        </w:pBdr>
        <w:rPr>
          <w:sz w:val="24"/>
          <w:szCs w:val="24"/>
        </w:rPr>
      </w:pPr>
      <w:r w:rsidRPr="00B4142F">
        <w:rPr>
          <w:sz w:val="24"/>
          <w:szCs w:val="24"/>
        </w:rPr>
        <w:t>$10.00 per recording fee for electronic files (06/25/2018)</w:t>
      </w:r>
    </w:p>
    <w:p w14:paraId="7189D368" w14:textId="2A1C283D" w:rsidR="00766B64" w:rsidRPr="00B4142F" w:rsidRDefault="00766B64" w:rsidP="00B4142F">
      <w:pPr>
        <w:pStyle w:val="NoSpacing"/>
        <w:rPr>
          <w:sz w:val="24"/>
          <w:szCs w:val="24"/>
        </w:rPr>
      </w:pPr>
    </w:p>
    <w:p w14:paraId="65AC9354" w14:textId="77777777" w:rsidR="00B4142F" w:rsidRDefault="00B4142F" w:rsidP="00B4142F">
      <w:pPr>
        <w:pStyle w:val="NoSpacing"/>
        <w:rPr>
          <w:sz w:val="24"/>
          <w:szCs w:val="24"/>
        </w:rPr>
      </w:pPr>
    </w:p>
    <w:p w14:paraId="00591051" w14:textId="70B0CD21" w:rsidR="00B4142F" w:rsidRDefault="00B4142F" w:rsidP="00B4142F">
      <w:pPr>
        <w:pStyle w:val="NoSpacing"/>
        <w:ind w:firstLine="720"/>
        <w:rPr>
          <w:sz w:val="24"/>
          <w:szCs w:val="24"/>
        </w:rPr>
      </w:pPr>
      <w:r>
        <w:rPr>
          <w:sz w:val="24"/>
          <w:szCs w:val="24"/>
        </w:rPr>
        <w:lastRenderedPageBreak/>
        <w:t>Any requests for copying (or transcription) that requires more that one hour of staff time will result in charges to the requestor at the hourly rate of $30.00.  If the Town of Walden determines that a request will require staff time exceeding one hour, a deposit may be required in advance of fulfilling the request.  Any fee charged in this policy will include the cost of redacting documents to excise privileged material.</w:t>
      </w:r>
    </w:p>
    <w:p w14:paraId="0FB4C84B" w14:textId="77777777" w:rsidR="00B4142F" w:rsidRDefault="00B4142F" w:rsidP="00B4142F">
      <w:pPr>
        <w:pStyle w:val="NoSpacing"/>
        <w:ind w:firstLine="720"/>
        <w:rPr>
          <w:sz w:val="24"/>
          <w:szCs w:val="24"/>
        </w:rPr>
      </w:pPr>
    </w:p>
    <w:p w14:paraId="04D1A5DB" w14:textId="0CF03278" w:rsidR="00B4142F" w:rsidRDefault="00B4142F" w:rsidP="00B4142F">
      <w:pPr>
        <w:pStyle w:val="NoSpacing"/>
        <w:ind w:firstLine="720"/>
        <w:rPr>
          <w:b/>
          <w:bCs/>
          <w:sz w:val="24"/>
          <w:szCs w:val="24"/>
        </w:rPr>
      </w:pPr>
      <w:r w:rsidRPr="005C14B3">
        <w:rPr>
          <w:b/>
          <w:bCs/>
          <w:sz w:val="24"/>
          <w:szCs w:val="24"/>
          <w:highlight w:val="yellow"/>
        </w:rPr>
        <w:t>All charges for copies and staff time must be paid in full before the Town of Walden will release the requested records.  The Town of Walden does not accept credit or debit cards for processing Open Record request fees.</w:t>
      </w:r>
    </w:p>
    <w:p w14:paraId="7C214ADD" w14:textId="77777777" w:rsidR="005C14B3" w:rsidRDefault="005C14B3" w:rsidP="005C14B3">
      <w:pPr>
        <w:pStyle w:val="NoSpacing"/>
        <w:rPr>
          <w:b/>
          <w:bCs/>
          <w:sz w:val="24"/>
          <w:szCs w:val="24"/>
        </w:rPr>
      </w:pPr>
    </w:p>
    <w:p w14:paraId="14D9F8FC" w14:textId="453CDA29" w:rsidR="005C14B3" w:rsidRPr="005C14B3" w:rsidRDefault="005C14B3" w:rsidP="005C14B3">
      <w:pPr>
        <w:pStyle w:val="NoSpacing"/>
        <w:rPr>
          <w:sz w:val="24"/>
          <w:szCs w:val="24"/>
        </w:rPr>
      </w:pPr>
      <w:r>
        <w:rPr>
          <w:b/>
          <w:bCs/>
          <w:sz w:val="24"/>
          <w:szCs w:val="24"/>
        </w:rPr>
        <w:t xml:space="preserve">Time- </w:t>
      </w:r>
      <w:r>
        <w:rPr>
          <w:b/>
          <w:bCs/>
          <w:sz w:val="24"/>
          <w:szCs w:val="24"/>
        </w:rPr>
        <w:tab/>
      </w:r>
      <w:r w:rsidRPr="00D95D36">
        <w:rPr>
          <w:i/>
          <w:iCs/>
          <w:sz w:val="24"/>
          <w:szCs w:val="24"/>
        </w:rPr>
        <w:t>C.R.S. 24-72-203(3)(b)</w:t>
      </w:r>
      <w:r>
        <w:rPr>
          <w:sz w:val="24"/>
          <w:szCs w:val="24"/>
        </w:rPr>
        <w:t xml:space="preserve"> provides that the inspection of records not readily available shall be within a reasonable time which shall be presumed to be three working days and allows for seven working day extension in extenuating circumstances for a maximum ten working day response time.  For the purposes of this polity, the time period for response will no begin to run until the Town of Walden receives the request on the official Request for Records form submitted to the Town Clerk.  Nothing in this policy obviates the Town of Walden’s ability to petition the courts for relief as to CORA requests.</w:t>
      </w:r>
    </w:p>
    <w:p w14:paraId="2224C58F" w14:textId="77777777" w:rsidR="005C14B3" w:rsidRDefault="005C14B3" w:rsidP="005C14B3">
      <w:pPr>
        <w:pStyle w:val="NoSpacing"/>
        <w:rPr>
          <w:sz w:val="24"/>
          <w:szCs w:val="24"/>
        </w:rPr>
      </w:pPr>
    </w:p>
    <w:p w14:paraId="7B3F3D26" w14:textId="0DAC87BC" w:rsidR="005C14B3" w:rsidRDefault="005C14B3" w:rsidP="005C14B3">
      <w:pPr>
        <w:pStyle w:val="NoSpacing"/>
        <w:rPr>
          <w:sz w:val="24"/>
          <w:szCs w:val="24"/>
        </w:rPr>
      </w:pPr>
      <w:r>
        <w:rPr>
          <w:sz w:val="24"/>
          <w:szCs w:val="24"/>
        </w:rPr>
        <w:t>This policy is effective as of July 20</w:t>
      </w:r>
      <w:r w:rsidRPr="005C14B3">
        <w:rPr>
          <w:sz w:val="24"/>
          <w:szCs w:val="24"/>
          <w:vertAlign w:val="superscript"/>
        </w:rPr>
        <w:t>th</w:t>
      </w:r>
      <w:r>
        <w:rPr>
          <w:sz w:val="24"/>
          <w:szCs w:val="24"/>
        </w:rPr>
        <w:t>, 2017.</w:t>
      </w:r>
    </w:p>
    <w:p w14:paraId="60FEEB6D" w14:textId="77777777" w:rsidR="005C14B3" w:rsidRDefault="005C14B3" w:rsidP="005C14B3">
      <w:pPr>
        <w:pStyle w:val="NoSpacing"/>
        <w:rPr>
          <w:sz w:val="24"/>
          <w:szCs w:val="24"/>
        </w:rPr>
      </w:pPr>
    </w:p>
    <w:p w14:paraId="7BAA6118" w14:textId="77777777" w:rsidR="005C14B3" w:rsidRDefault="005C14B3" w:rsidP="005C14B3">
      <w:pPr>
        <w:pStyle w:val="NoSpacing"/>
        <w:rPr>
          <w:sz w:val="24"/>
          <w:szCs w:val="24"/>
        </w:rPr>
      </w:pPr>
    </w:p>
    <w:p w14:paraId="29F67BCA" w14:textId="77777777" w:rsidR="005C14B3" w:rsidRDefault="005C14B3" w:rsidP="005C14B3">
      <w:pPr>
        <w:pStyle w:val="NoSpacing"/>
        <w:rPr>
          <w:sz w:val="24"/>
          <w:szCs w:val="24"/>
        </w:rPr>
      </w:pPr>
    </w:p>
    <w:p w14:paraId="1095538C" w14:textId="63AA4FA0" w:rsidR="005C14B3" w:rsidRDefault="005C14B3" w:rsidP="005C14B3">
      <w:pPr>
        <w:pStyle w:val="NoSpacing"/>
        <w:rPr>
          <w:sz w:val="24"/>
          <w:szCs w:val="24"/>
        </w:rPr>
      </w:pPr>
      <w:r>
        <w:rPr>
          <w:sz w:val="24"/>
          <w:szCs w:val="24"/>
        </w:rPr>
        <w:t>__________________________________________</w:t>
      </w:r>
    </w:p>
    <w:p w14:paraId="5D1AA176" w14:textId="4954E127" w:rsidR="005C14B3" w:rsidRDefault="005C14B3" w:rsidP="005C14B3">
      <w:pPr>
        <w:pStyle w:val="NoSpacing"/>
        <w:rPr>
          <w:sz w:val="24"/>
          <w:szCs w:val="24"/>
        </w:rPr>
      </w:pPr>
      <w:r>
        <w:rPr>
          <w:sz w:val="24"/>
          <w:szCs w:val="24"/>
        </w:rPr>
        <w:t>Sherry J.S. Cure, Town Clerk, Official Custodian of the records of the Town of Walden</w:t>
      </w:r>
    </w:p>
    <w:p w14:paraId="571ECDB4" w14:textId="77777777" w:rsidR="005C14B3" w:rsidRDefault="005C14B3" w:rsidP="005C14B3">
      <w:pPr>
        <w:pStyle w:val="NoSpacing"/>
        <w:rPr>
          <w:sz w:val="24"/>
          <w:szCs w:val="24"/>
        </w:rPr>
      </w:pPr>
    </w:p>
    <w:p w14:paraId="7B5B6E99" w14:textId="77777777" w:rsidR="005C14B3" w:rsidRDefault="005C14B3" w:rsidP="005C14B3">
      <w:pPr>
        <w:pStyle w:val="NoSpacing"/>
        <w:rPr>
          <w:sz w:val="24"/>
          <w:szCs w:val="24"/>
        </w:rPr>
      </w:pPr>
    </w:p>
    <w:p w14:paraId="3B1A541C" w14:textId="77777777" w:rsidR="005C14B3" w:rsidRDefault="005C14B3" w:rsidP="005C14B3">
      <w:pPr>
        <w:pStyle w:val="NoSpacing"/>
        <w:rPr>
          <w:sz w:val="24"/>
          <w:szCs w:val="24"/>
        </w:rPr>
      </w:pPr>
    </w:p>
    <w:p w14:paraId="7AD09F1B" w14:textId="77777777" w:rsidR="005C14B3" w:rsidRDefault="005C14B3" w:rsidP="005C14B3">
      <w:pPr>
        <w:pStyle w:val="NoSpacing"/>
        <w:rPr>
          <w:sz w:val="24"/>
          <w:szCs w:val="24"/>
        </w:rPr>
      </w:pPr>
    </w:p>
    <w:p w14:paraId="09D51342" w14:textId="77777777" w:rsidR="005C14B3" w:rsidRDefault="005C14B3" w:rsidP="005C14B3">
      <w:pPr>
        <w:pStyle w:val="NoSpacing"/>
        <w:rPr>
          <w:sz w:val="24"/>
          <w:szCs w:val="24"/>
        </w:rPr>
      </w:pPr>
    </w:p>
    <w:p w14:paraId="00BC9D91" w14:textId="77777777" w:rsidR="005C14B3" w:rsidRDefault="005C14B3" w:rsidP="005C14B3">
      <w:pPr>
        <w:pStyle w:val="NoSpacing"/>
        <w:rPr>
          <w:sz w:val="24"/>
          <w:szCs w:val="24"/>
        </w:rPr>
      </w:pPr>
    </w:p>
    <w:p w14:paraId="0A813DFE" w14:textId="77777777" w:rsidR="005C14B3" w:rsidRDefault="005C14B3" w:rsidP="005C14B3">
      <w:pPr>
        <w:pStyle w:val="NoSpacing"/>
        <w:rPr>
          <w:sz w:val="24"/>
          <w:szCs w:val="24"/>
        </w:rPr>
      </w:pPr>
    </w:p>
    <w:p w14:paraId="2FB86E53" w14:textId="77777777" w:rsidR="005C14B3" w:rsidRDefault="005C14B3" w:rsidP="005C14B3">
      <w:pPr>
        <w:pStyle w:val="NoSpacing"/>
        <w:rPr>
          <w:sz w:val="24"/>
          <w:szCs w:val="24"/>
        </w:rPr>
      </w:pPr>
    </w:p>
    <w:p w14:paraId="2ABAA201" w14:textId="730D4783" w:rsidR="005C14B3" w:rsidRDefault="005C14B3" w:rsidP="005C14B3">
      <w:pPr>
        <w:pStyle w:val="NoSpacing"/>
        <w:rPr>
          <w:sz w:val="24"/>
          <w:szCs w:val="24"/>
        </w:rPr>
      </w:pPr>
      <w:r>
        <w:rPr>
          <w:sz w:val="24"/>
          <w:szCs w:val="24"/>
        </w:rPr>
        <w:t xml:space="preserve">Amended </w:t>
      </w:r>
      <w:r w:rsidR="00FA6B16">
        <w:rPr>
          <w:sz w:val="24"/>
          <w:szCs w:val="24"/>
        </w:rPr>
        <w:t>06/25/2018.</w:t>
      </w:r>
    </w:p>
    <w:p w14:paraId="7FFBF4D4" w14:textId="77777777" w:rsidR="00FA6B16" w:rsidRDefault="00FA6B16" w:rsidP="005C14B3">
      <w:pPr>
        <w:pStyle w:val="NoSpacing"/>
        <w:rPr>
          <w:sz w:val="24"/>
          <w:szCs w:val="24"/>
        </w:rPr>
      </w:pPr>
    </w:p>
    <w:p w14:paraId="29EC8DEB" w14:textId="77777777" w:rsidR="00FA6B16" w:rsidRDefault="00FA6B16" w:rsidP="005C14B3">
      <w:pPr>
        <w:pStyle w:val="NoSpacing"/>
        <w:rPr>
          <w:sz w:val="24"/>
          <w:szCs w:val="24"/>
        </w:rPr>
      </w:pPr>
    </w:p>
    <w:p w14:paraId="6570CB5B" w14:textId="77777777" w:rsidR="00FA6B16" w:rsidRDefault="00FA6B16" w:rsidP="005C14B3">
      <w:pPr>
        <w:pStyle w:val="NoSpacing"/>
        <w:rPr>
          <w:sz w:val="24"/>
          <w:szCs w:val="24"/>
        </w:rPr>
      </w:pPr>
    </w:p>
    <w:p w14:paraId="46B82948" w14:textId="77777777" w:rsidR="00FA6B16" w:rsidRDefault="00FA6B16" w:rsidP="005C14B3">
      <w:pPr>
        <w:pStyle w:val="NoSpacing"/>
        <w:rPr>
          <w:sz w:val="24"/>
          <w:szCs w:val="24"/>
        </w:rPr>
      </w:pPr>
    </w:p>
    <w:p w14:paraId="08CFD0B3" w14:textId="77777777" w:rsidR="00FA6B16" w:rsidRDefault="00FA6B16" w:rsidP="005C14B3">
      <w:pPr>
        <w:pStyle w:val="NoSpacing"/>
        <w:rPr>
          <w:sz w:val="24"/>
          <w:szCs w:val="24"/>
        </w:rPr>
      </w:pPr>
    </w:p>
    <w:p w14:paraId="5FE32FF8" w14:textId="77777777" w:rsidR="00FA6B16" w:rsidRDefault="00FA6B16" w:rsidP="005C14B3">
      <w:pPr>
        <w:pStyle w:val="NoSpacing"/>
        <w:rPr>
          <w:sz w:val="24"/>
          <w:szCs w:val="24"/>
        </w:rPr>
      </w:pPr>
    </w:p>
    <w:p w14:paraId="0219445D" w14:textId="77777777" w:rsidR="00FA6B16" w:rsidRDefault="00FA6B16" w:rsidP="005C14B3">
      <w:pPr>
        <w:pStyle w:val="NoSpacing"/>
        <w:rPr>
          <w:sz w:val="24"/>
          <w:szCs w:val="24"/>
        </w:rPr>
      </w:pPr>
    </w:p>
    <w:p w14:paraId="7137148E" w14:textId="77777777" w:rsidR="00FA6B16" w:rsidRDefault="00FA6B16" w:rsidP="005C14B3">
      <w:pPr>
        <w:pStyle w:val="NoSpacing"/>
        <w:rPr>
          <w:sz w:val="24"/>
          <w:szCs w:val="24"/>
        </w:rPr>
      </w:pPr>
    </w:p>
    <w:p w14:paraId="0490B423" w14:textId="77777777" w:rsidR="00FA6B16" w:rsidRDefault="00FA6B16" w:rsidP="005C14B3">
      <w:pPr>
        <w:pStyle w:val="NoSpacing"/>
        <w:rPr>
          <w:sz w:val="24"/>
          <w:szCs w:val="24"/>
        </w:rPr>
      </w:pPr>
    </w:p>
    <w:p w14:paraId="518D8165" w14:textId="77777777" w:rsidR="00FA6B16" w:rsidRDefault="00FA6B16" w:rsidP="005C14B3">
      <w:pPr>
        <w:pStyle w:val="NoSpacing"/>
        <w:rPr>
          <w:sz w:val="24"/>
          <w:szCs w:val="24"/>
        </w:rPr>
      </w:pPr>
    </w:p>
    <w:p w14:paraId="5AB1EC16" w14:textId="77777777" w:rsidR="00FA6B16" w:rsidRDefault="00FA6B16" w:rsidP="005C14B3">
      <w:pPr>
        <w:pStyle w:val="NoSpacing"/>
        <w:rPr>
          <w:sz w:val="24"/>
          <w:szCs w:val="24"/>
        </w:rPr>
      </w:pPr>
    </w:p>
    <w:p w14:paraId="7C4B04F8" w14:textId="3DEB8FD6" w:rsidR="00FA6B16" w:rsidRPr="00FA6B16" w:rsidRDefault="00FA6B16" w:rsidP="005C14B3">
      <w:pPr>
        <w:pStyle w:val="NoSpacing"/>
        <w:rPr>
          <w:b/>
          <w:bCs/>
          <w:sz w:val="24"/>
          <w:szCs w:val="24"/>
        </w:rPr>
      </w:pPr>
      <w:r w:rsidRPr="00FA6B16">
        <w:rPr>
          <w:b/>
          <w:bCs/>
          <w:sz w:val="24"/>
          <w:szCs w:val="24"/>
        </w:rPr>
        <w:lastRenderedPageBreak/>
        <w:t>TOWN OF WALDEN</w:t>
      </w:r>
    </w:p>
    <w:p w14:paraId="2C3A1A77" w14:textId="4E3E0FAC" w:rsidR="00FA6B16" w:rsidRDefault="00FA6B16" w:rsidP="005C14B3">
      <w:pPr>
        <w:pStyle w:val="NoSpacing"/>
        <w:rPr>
          <w:b/>
          <w:bCs/>
          <w:sz w:val="24"/>
          <w:szCs w:val="24"/>
        </w:rPr>
      </w:pPr>
      <w:r w:rsidRPr="00FA6B16">
        <w:rPr>
          <w:b/>
          <w:bCs/>
          <w:sz w:val="24"/>
          <w:szCs w:val="24"/>
        </w:rPr>
        <w:t>Request for Records Pursuant to the Colorado Public (Open) Records Act:</w:t>
      </w:r>
    </w:p>
    <w:p w14:paraId="22AB9FFA" w14:textId="77777777" w:rsidR="00FA6B16" w:rsidRDefault="00FA6B16" w:rsidP="005C14B3">
      <w:pPr>
        <w:pStyle w:val="NoSpacing"/>
        <w:rPr>
          <w:b/>
          <w:bCs/>
          <w:sz w:val="24"/>
          <w:szCs w:val="24"/>
        </w:rPr>
      </w:pPr>
    </w:p>
    <w:p w14:paraId="7DEF5FEC" w14:textId="6B7F6900" w:rsidR="00FA6B16" w:rsidRDefault="00FA6B16" w:rsidP="005C14B3">
      <w:pPr>
        <w:pStyle w:val="NoSpacing"/>
        <w:rPr>
          <w:sz w:val="24"/>
          <w:szCs w:val="24"/>
        </w:rPr>
      </w:pPr>
      <w:r>
        <w:rPr>
          <w:sz w:val="24"/>
          <w:szCs w:val="24"/>
        </w:rPr>
        <w:t>Name: ________________________________________________________________________</w:t>
      </w:r>
    </w:p>
    <w:p w14:paraId="123A6137" w14:textId="77777777" w:rsidR="00FA6B16" w:rsidRDefault="00FA6B16" w:rsidP="005C14B3">
      <w:pPr>
        <w:pStyle w:val="NoSpacing"/>
        <w:rPr>
          <w:sz w:val="24"/>
          <w:szCs w:val="24"/>
        </w:rPr>
      </w:pPr>
    </w:p>
    <w:p w14:paraId="56B0C7A4" w14:textId="3F5AB089" w:rsidR="00FA6B16" w:rsidRDefault="00FA6B16" w:rsidP="005C14B3">
      <w:pPr>
        <w:pStyle w:val="NoSpacing"/>
        <w:rPr>
          <w:sz w:val="24"/>
          <w:szCs w:val="24"/>
        </w:rPr>
      </w:pPr>
      <w:r>
        <w:rPr>
          <w:sz w:val="24"/>
          <w:szCs w:val="24"/>
        </w:rPr>
        <w:t>Organization represented (if any): __________________________________________________</w:t>
      </w:r>
    </w:p>
    <w:p w14:paraId="5DA1FD07" w14:textId="77777777" w:rsidR="001F39C7" w:rsidRDefault="001F39C7" w:rsidP="005C14B3">
      <w:pPr>
        <w:pStyle w:val="NoSpacing"/>
        <w:rPr>
          <w:sz w:val="24"/>
          <w:szCs w:val="24"/>
        </w:rPr>
      </w:pPr>
    </w:p>
    <w:p w14:paraId="61A5ED58" w14:textId="41C161C0" w:rsidR="001F39C7" w:rsidRDefault="001F39C7" w:rsidP="005C14B3">
      <w:pPr>
        <w:pStyle w:val="NoSpacing"/>
        <w:rPr>
          <w:sz w:val="24"/>
          <w:szCs w:val="24"/>
        </w:rPr>
      </w:pPr>
      <w:r>
        <w:rPr>
          <w:sz w:val="24"/>
          <w:szCs w:val="24"/>
        </w:rPr>
        <w:t>Mailing Address: ________________________________________________________________</w:t>
      </w:r>
    </w:p>
    <w:p w14:paraId="2BA46BD7" w14:textId="1EE19F96" w:rsidR="001F39C7" w:rsidRDefault="001F39C7" w:rsidP="005C14B3">
      <w:pPr>
        <w:pStyle w:val="NoSpacing"/>
        <w:rPr>
          <w:sz w:val="24"/>
          <w:szCs w:val="24"/>
        </w:rPr>
      </w:pPr>
      <w:r>
        <w:rPr>
          <w:sz w:val="24"/>
          <w:szCs w:val="24"/>
        </w:rPr>
        <w:t>Email Address: _________________________________________________________________</w:t>
      </w:r>
    </w:p>
    <w:p w14:paraId="25BC82E7" w14:textId="77777777" w:rsidR="001F39C7" w:rsidRDefault="001F39C7" w:rsidP="005C14B3">
      <w:pPr>
        <w:pStyle w:val="NoSpacing"/>
        <w:rPr>
          <w:sz w:val="24"/>
          <w:szCs w:val="24"/>
        </w:rPr>
      </w:pPr>
    </w:p>
    <w:p w14:paraId="4C8DB085" w14:textId="0A8A07FC" w:rsidR="001F39C7" w:rsidRDefault="001F39C7" w:rsidP="005C14B3">
      <w:pPr>
        <w:pStyle w:val="NoSpacing"/>
        <w:rPr>
          <w:sz w:val="24"/>
          <w:szCs w:val="24"/>
        </w:rPr>
      </w:pPr>
      <w:r>
        <w:rPr>
          <w:sz w:val="24"/>
          <w:szCs w:val="24"/>
        </w:rPr>
        <w:t>Telephone Number (daytime): _____________________________________________________</w:t>
      </w:r>
    </w:p>
    <w:p w14:paraId="5F3BA180" w14:textId="77777777" w:rsidR="001F39C7" w:rsidRDefault="001F39C7" w:rsidP="005C14B3">
      <w:pPr>
        <w:pStyle w:val="NoSpacing"/>
        <w:rPr>
          <w:sz w:val="24"/>
          <w:szCs w:val="24"/>
        </w:rPr>
      </w:pPr>
    </w:p>
    <w:p w14:paraId="2189ED0E" w14:textId="6929ED87" w:rsidR="001F39C7" w:rsidRDefault="001F39C7" w:rsidP="005C14B3">
      <w:pPr>
        <w:pStyle w:val="NoSpacing"/>
        <w:rPr>
          <w:sz w:val="24"/>
          <w:szCs w:val="24"/>
        </w:rPr>
      </w:pPr>
      <w:r>
        <w:rPr>
          <w:sz w:val="24"/>
          <w:szCs w:val="24"/>
        </w:rPr>
        <w:t>Name of records(s) requested: _____________________________________________________</w:t>
      </w:r>
    </w:p>
    <w:p w14:paraId="3AA14B29" w14:textId="17AFAB47" w:rsidR="001F39C7" w:rsidRDefault="001F39C7" w:rsidP="005C14B3">
      <w:pPr>
        <w:pStyle w:val="NoSpacing"/>
        <w:rPr>
          <w:sz w:val="24"/>
          <w:szCs w:val="24"/>
        </w:rPr>
      </w:pPr>
      <w:r>
        <w:rPr>
          <w:sz w:val="24"/>
          <w:szCs w:val="24"/>
        </w:rPr>
        <w:t>______________________________________________________________________________</w:t>
      </w:r>
    </w:p>
    <w:p w14:paraId="485D4A1A" w14:textId="2232CDEF" w:rsidR="001F39C7" w:rsidRDefault="001F39C7" w:rsidP="005C14B3">
      <w:pPr>
        <w:pStyle w:val="NoSpacing"/>
        <w:rPr>
          <w:sz w:val="24"/>
          <w:szCs w:val="24"/>
        </w:rPr>
      </w:pPr>
      <w:r>
        <w:rPr>
          <w:sz w:val="24"/>
          <w:szCs w:val="24"/>
        </w:rPr>
        <w:t>______________________________________________________________________________</w:t>
      </w:r>
    </w:p>
    <w:p w14:paraId="640EE0FD" w14:textId="77777777" w:rsidR="00015BEF" w:rsidRDefault="00015BEF" w:rsidP="005C14B3">
      <w:pPr>
        <w:pStyle w:val="NoSpacing"/>
        <w:rPr>
          <w:sz w:val="24"/>
          <w:szCs w:val="24"/>
        </w:rPr>
      </w:pPr>
    </w:p>
    <w:p w14:paraId="05E9B34D" w14:textId="3D64EE18" w:rsidR="001F39C7" w:rsidRDefault="001F39C7" w:rsidP="005C14B3">
      <w:pPr>
        <w:pStyle w:val="NoSpacing"/>
        <w:rPr>
          <w:sz w:val="24"/>
          <w:szCs w:val="24"/>
        </w:rPr>
      </w:pPr>
      <w:r>
        <w:rPr>
          <w:sz w:val="24"/>
          <w:szCs w:val="24"/>
        </w:rPr>
        <w:t>If the record name is unknown, provide a brief, but specific description.  A request which is broad, vague, or too voluminous may cause a delay in the time for producing the record. Please attach an additional page if needed to list items in detail.</w:t>
      </w:r>
    </w:p>
    <w:p w14:paraId="397C7C57" w14:textId="77777777" w:rsidR="001F39C7" w:rsidRDefault="001F39C7" w:rsidP="005C14B3">
      <w:pPr>
        <w:pStyle w:val="NoSpacing"/>
        <w:rPr>
          <w:sz w:val="24"/>
          <w:szCs w:val="24"/>
        </w:rPr>
      </w:pPr>
    </w:p>
    <w:p w14:paraId="5A301232" w14:textId="5E49FD86" w:rsidR="001F39C7" w:rsidRDefault="001F39C7" w:rsidP="005C14B3">
      <w:pPr>
        <w:pStyle w:val="NoSpacing"/>
        <w:rPr>
          <w:sz w:val="24"/>
          <w:szCs w:val="24"/>
        </w:rPr>
      </w:pPr>
      <w:r>
        <w:rPr>
          <w:sz w:val="24"/>
          <w:szCs w:val="24"/>
        </w:rPr>
        <w:t xml:space="preserve">If the record is available pursuant to </w:t>
      </w:r>
      <w:r w:rsidRPr="001F39C7">
        <w:rPr>
          <w:i/>
          <w:iCs/>
          <w:sz w:val="24"/>
          <w:szCs w:val="24"/>
        </w:rPr>
        <w:t xml:space="preserve">C.R.S. </w:t>
      </w:r>
      <w:r w:rsidRPr="001F39C7">
        <w:rPr>
          <w:rFonts w:cstheme="minorHAnsi"/>
          <w:i/>
          <w:iCs/>
          <w:sz w:val="24"/>
          <w:szCs w:val="24"/>
        </w:rPr>
        <w:t>§</w:t>
      </w:r>
      <w:r w:rsidRPr="001F39C7">
        <w:rPr>
          <w:i/>
          <w:iCs/>
          <w:sz w:val="24"/>
          <w:szCs w:val="24"/>
        </w:rPr>
        <w:t>24-72-201, et seq.</w:t>
      </w:r>
      <w:r w:rsidRPr="001F39C7">
        <w:rPr>
          <w:sz w:val="24"/>
          <w:szCs w:val="24"/>
        </w:rPr>
        <w:t>,</w:t>
      </w:r>
      <w:r>
        <w:rPr>
          <w:sz w:val="24"/>
          <w:szCs w:val="24"/>
        </w:rPr>
        <w:t xml:space="preserve"> it shall be made available for viewing within three working days.  If extenuating circumstances exist, the period may be extended and additional seven working days.  You will be notified of the extension within the first three working days after receipt of this request.</w:t>
      </w:r>
    </w:p>
    <w:p w14:paraId="3D565D16" w14:textId="77777777" w:rsidR="00265001" w:rsidRDefault="00265001" w:rsidP="005C14B3">
      <w:pPr>
        <w:pStyle w:val="NoSpacing"/>
        <w:rPr>
          <w:sz w:val="24"/>
          <w:szCs w:val="24"/>
        </w:rPr>
      </w:pPr>
    </w:p>
    <w:p w14:paraId="220C098E" w14:textId="480DF43A" w:rsidR="00265001" w:rsidRDefault="00265001" w:rsidP="005C14B3">
      <w:pPr>
        <w:pStyle w:val="NoSpacing"/>
        <w:rPr>
          <w:sz w:val="24"/>
          <w:szCs w:val="24"/>
        </w:rPr>
      </w:pPr>
      <w:r>
        <w:rPr>
          <w:sz w:val="24"/>
          <w:szCs w:val="24"/>
        </w:rPr>
        <w:t>The fee shall be $0.25 per page, unless actual costs exceed that amount, in which case actual costs may be charged.  See Policy Regarding Requests for Public Records for additional fees that may be charged.  All payments must be received before the requested records will be released.</w:t>
      </w:r>
    </w:p>
    <w:p w14:paraId="124F3E88" w14:textId="77777777" w:rsidR="00265001" w:rsidRDefault="00265001" w:rsidP="005C14B3">
      <w:pPr>
        <w:pStyle w:val="NoSpacing"/>
        <w:rPr>
          <w:sz w:val="24"/>
          <w:szCs w:val="24"/>
        </w:rPr>
      </w:pPr>
    </w:p>
    <w:p w14:paraId="05561D2E" w14:textId="4077836A" w:rsidR="00265001" w:rsidRDefault="00265001" w:rsidP="005C14B3">
      <w:pPr>
        <w:pStyle w:val="NoSpacing"/>
        <w:rPr>
          <w:sz w:val="24"/>
          <w:szCs w:val="24"/>
        </w:rPr>
      </w:pPr>
      <w:r>
        <w:rPr>
          <w:sz w:val="24"/>
          <w:szCs w:val="24"/>
        </w:rPr>
        <w:t>_____________________________________      _____________________________________</w:t>
      </w:r>
    </w:p>
    <w:p w14:paraId="450B5C52" w14:textId="76637979" w:rsidR="00527888" w:rsidRDefault="00265001" w:rsidP="00015BEF">
      <w:pPr>
        <w:pStyle w:val="NoSpacing"/>
        <w:rPr>
          <w:sz w:val="24"/>
          <w:szCs w:val="24"/>
        </w:rPr>
      </w:pPr>
      <w:r>
        <w:rPr>
          <w:sz w:val="24"/>
          <w:szCs w:val="24"/>
        </w:rPr>
        <w:t>Date</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Signatur</w:t>
      </w:r>
      <w:r w:rsidR="00015BEF">
        <w:rPr>
          <w:sz w:val="24"/>
          <w:szCs w:val="24"/>
        </w:rPr>
        <w:t>e</w:t>
      </w:r>
    </w:p>
    <w:p w14:paraId="3EB7BF7B" w14:textId="3E9F5F3D" w:rsidR="00265001" w:rsidRPr="00C31005" w:rsidRDefault="00265001" w:rsidP="005C14B3">
      <w:pPr>
        <w:pStyle w:val="NoSpacing"/>
        <w:rPr>
          <w:u w:val="single"/>
        </w:rPr>
      </w:pPr>
      <w:r w:rsidRPr="00C31005">
        <w:rPr>
          <w:highlight w:val="yellow"/>
          <w:u w:val="single"/>
        </w:rPr>
        <w:t>For Official Use Only</w:t>
      </w:r>
    </w:p>
    <w:p w14:paraId="73FCBC2C" w14:textId="77777777" w:rsidR="00015BEF" w:rsidRDefault="00015BEF" w:rsidP="005C14B3">
      <w:pPr>
        <w:pStyle w:val="NoSpacing"/>
      </w:pPr>
    </w:p>
    <w:p w14:paraId="76C3EE4F" w14:textId="04E8D9EB" w:rsidR="00265001" w:rsidRPr="00C31005" w:rsidRDefault="00265001" w:rsidP="005C14B3">
      <w:pPr>
        <w:pStyle w:val="NoSpacing"/>
      </w:pPr>
      <w:r w:rsidRPr="00C31005">
        <w:t>Response Date:</w:t>
      </w:r>
      <w:r w:rsidR="00527888" w:rsidRPr="00C31005">
        <w:t xml:space="preserve"> ________________________      Response Time: ________________________</w:t>
      </w:r>
    </w:p>
    <w:p w14:paraId="3323F132" w14:textId="77777777" w:rsidR="00015BEF" w:rsidRDefault="00015BEF" w:rsidP="005C14B3">
      <w:pPr>
        <w:pStyle w:val="NoSpacing"/>
      </w:pPr>
    </w:p>
    <w:p w14:paraId="47AA107E" w14:textId="29DA34AF" w:rsidR="00527888" w:rsidRPr="00C31005" w:rsidRDefault="00527888" w:rsidP="005C14B3">
      <w:pPr>
        <w:pStyle w:val="NoSpacing"/>
      </w:pPr>
      <w:r w:rsidRPr="00C31005">
        <w:t>Method of Delivery: _____________________________________________________________</w:t>
      </w:r>
    </w:p>
    <w:p w14:paraId="31D6728B" w14:textId="77777777" w:rsidR="00015BEF" w:rsidRDefault="00015BEF" w:rsidP="00015BEF">
      <w:pPr>
        <w:pStyle w:val="NoSpacing"/>
      </w:pPr>
    </w:p>
    <w:p w14:paraId="430D1866" w14:textId="4F3FE61F" w:rsidR="00527888" w:rsidRPr="00C31005" w:rsidRDefault="00527888" w:rsidP="00015BEF">
      <w:pPr>
        <w:pStyle w:val="NoSpacing"/>
        <w:numPr>
          <w:ilvl w:val="0"/>
          <w:numId w:val="1"/>
        </w:numPr>
      </w:pPr>
      <w:r w:rsidRPr="00C31005">
        <w:t xml:space="preserve"> Copies:     _____</w:t>
      </w:r>
      <w:r w:rsidR="00015BEF">
        <w:t>_</w:t>
      </w:r>
      <w:r w:rsidRPr="00C31005">
        <w:t>pages at $ __________ per page:</w:t>
      </w:r>
      <w:r w:rsidRPr="00C31005">
        <w:tab/>
      </w:r>
      <w:r w:rsidR="00015BEF">
        <w:t xml:space="preserve">      </w:t>
      </w:r>
      <w:r w:rsidRPr="00C31005">
        <w:t>$______________</w:t>
      </w:r>
    </w:p>
    <w:p w14:paraId="63B4B9F4" w14:textId="095C180F" w:rsidR="00527888" w:rsidRPr="00C31005" w:rsidRDefault="00527888" w:rsidP="00527888">
      <w:pPr>
        <w:pStyle w:val="NoSpacing"/>
      </w:pPr>
      <w:r w:rsidRPr="00C31005">
        <w:tab/>
      </w:r>
      <w:r w:rsidRPr="00C31005">
        <w:tab/>
        <w:t xml:space="preserve">                          _____</w:t>
      </w:r>
      <w:r w:rsidR="00015BEF">
        <w:t>_</w:t>
      </w:r>
      <w:r w:rsidRPr="00C31005">
        <w:t>pages at $ __________ per page:         $ _____________</w:t>
      </w:r>
    </w:p>
    <w:p w14:paraId="13981D02" w14:textId="3E6B7FF2" w:rsidR="00527888" w:rsidRPr="00C31005" w:rsidRDefault="00527888" w:rsidP="00527888">
      <w:pPr>
        <w:pStyle w:val="NoSpacing"/>
        <w:numPr>
          <w:ilvl w:val="0"/>
          <w:numId w:val="1"/>
        </w:numPr>
      </w:pPr>
      <w:r w:rsidRPr="00C31005">
        <w:t>Staff time: _____</w:t>
      </w:r>
      <w:r w:rsidR="00015BEF">
        <w:t>_</w:t>
      </w:r>
      <w:r w:rsidRPr="00C31005">
        <w:t>hours at $__________ per hour:          $ _____________</w:t>
      </w:r>
    </w:p>
    <w:p w14:paraId="7B48E3C9" w14:textId="2D13BB43" w:rsidR="00527888" w:rsidRPr="00C31005" w:rsidRDefault="00527888" w:rsidP="00527888">
      <w:pPr>
        <w:pStyle w:val="NoSpacing"/>
        <w:numPr>
          <w:ilvl w:val="0"/>
          <w:numId w:val="1"/>
        </w:numPr>
      </w:pPr>
      <w:r w:rsidRPr="00C31005">
        <w:t xml:space="preserve">Other actual costs: _________________________          </w:t>
      </w:r>
      <w:r w:rsidR="00015BEF">
        <w:t xml:space="preserve"> </w:t>
      </w:r>
      <w:r w:rsidRPr="00C31005">
        <w:t>$ _____________</w:t>
      </w:r>
    </w:p>
    <w:p w14:paraId="47444F2A" w14:textId="6903BB93" w:rsidR="00527888" w:rsidRPr="00C31005" w:rsidRDefault="00527888" w:rsidP="005C14B3">
      <w:pPr>
        <w:pStyle w:val="NoSpacing"/>
        <w:numPr>
          <w:ilvl w:val="0"/>
          <w:numId w:val="1"/>
        </w:numPr>
      </w:pPr>
      <w:r w:rsidRPr="00C31005">
        <w:t xml:space="preserve">Total charges:                                                                          </w:t>
      </w:r>
      <w:r w:rsidR="00015BEF">
        <w:t xml:space="preserve"> </w:t>
      </w:r>
      <w:r w:rsidRPr="00C31005">
        <w:t xml:space="preserve"> $ ____________</w:t>
      </w:r>
    </w:p>
    <w:p w14:paraId="0636643C" w14:textId="77777777" w:rsidR="00015BEF" w:rsidRDefault="00015BEF" w:rsidP="005C14B3">
      <w:pPr>
        <w:pStyle w:val="NoSpacing"/>
      </w:pPr>
    </w:p>
    <w:p w14:paraId="51734152" w14:textId="77777777" w:rsidR="00015BEF" w:rsidRDefault="00015BEF" w:rsidP="005C14B3">
      <w:pPr>
        <w:pStyle w:val="NoSpacing"/>
      </w:pPr>
    </w:p>
    <w:p w14:paraId="7965642F" w14:textId="6FB0171A" w:rsidR="001F39C7" w:rsidRPr="00C31005" w:rsidRDefault="00527888" w:rsidP="005C14B3">
      <w:pPr>
        <w:pStyle w:val="NoSpacing"/>
      </w:pPr>
      <w:r w:rsidRPr="00C31005">
        <w:t>Records delivered to: ___________________________________________________________</w:t>
      </w:r>
    </w:p>
    <w:sectPr w:rsidR="001F39C7" w:rsidRPr="00C310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A83ADF"/>
    <w:multiLevelType w:val="hybridMultilevel"/>
    <w:tmpl w:val="77F672FE"/>
    <w:lvl w:ilvl="0" w:tplc="A0B486DE">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104379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07D"/>
    <w:rsid w:val="00015BEF"/>
    <w:rsid w:val="001F39C7"/>
    <w:rsid w:val="00207BFE"/>
    <w:rsid w:val="002340BA"/>
    <w:rsid w:val="00265001"/>
    <w:rsid w:val="00527888"/>
    <w:rsid w:val="005C14B3"/>
    <w:rsid w:val="00746AC6"/>
    <w:rsid w:val="00766B64"/>
    <w:rsid w:val="0079607D"/>
    <w:rsid w:val="00B4142F"/>
    <w:rsid w:val="00C31005"/>
    <w:rsid w:val="00D95D36"/>
    <w:rsid w:val="00FA6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0D1F"/>
  <w15:chartTrackingRefBased/>
  <w15:docId w15:val="{122E9A60-EC92-4A08-967A-CE4829334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60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34FEB-3887-45E5-A666-18C28BD98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950</Words>
  <Characters>5421</Characters>
  <Application>Microsoft Office Word</Application>
  <DocSecurity>2</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3</cp:revision>
  <cp:lastPrinted>2023-04-06T17:11:00Z</cp:lastPrinted>
  <dcterms:created xsi:type="dcterms:W3CDTF">2023-04-06T17:12:00Z</dcterms:created>
  <dcterms:modified xsi:type="dcterms:W3CDTF">2023-04-06T17:24:00Z</dcterms:modified>
</cp:coreProperties>
</file>